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1BA6" w14:textId="77777777" w:rsidR="00515384" w:rsidRDefault="00515384" w:rsidP="00515384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 w:rsidRPr="00D86A56">
        <w:rPr>
          <w:rFonts w:ascii="仿宋" w:hAnsi="仿宋" w:hint="eastAsia"/>
          <w:color w:val="000000" w:themeColor="text1"/>
          <w:szCs w:val="28"/>
        </w:rPr>
        <w:t>登录网址</w:t>
      </w:r>
      <w:hyperlink r:id="rId7" w:history="1">
        <w:r w:rsidRPr="00D86A56">
          <w:rPr>
            <w:rStyle w:val="a7"/>
            <w:rFonts w:ascii="仿宋" w:hAnsi="仿宋"/>
            <w:szCs w:val="28"/>
          </w:rPr>
          <w:t>http://hbu.co.cnki.net</w:t>
        </w:r>
      </w:hyperlink>
      <w:r w:rsidRPr="00D86A56">
        <w:rPr>
          <w:rFonts w:ascii="仿宋" w:hAnsi="仿宋" w:hint="eastAsia"/>
          <w:color w:val="000000" w:themeColor="text1"/>
          <w:szCs w:val="28"/>
        </w:rPr>
        <w:t>，输入账号密码或者</w:t>
      </w:r>
      <w:proofErr w:type="gramStart"/>
      <w:r w:rsidRPr="00D86A56">
        <w:rPr>
          <w:rFonts w:ascii="仿宋" w:hAnsi="仿宋" w:hint="eastAsia"/>
          <w:color w:val="000000" w:themeColor="text1"/>
          <w:szCs w:val="28"/>
        </w:rPr>
        <w:t>使用微信“扫一扫”</w:t>
      </w:r>
      <w:proofErr w:type="gramEnd"/>
      <w:r w:rsidRPr="00D86A56">
        <w:rPr>
          <w:rFonts w:ascii="仿宋" w:hAnsi="仿宋" w:hint="eastAsia"/>
          <w:color w:val="000000" w:themeColor="text1"/>
          <w:szCs w:val="28"/>
        </w:rPr>
        <w:t>功能，登录系统（选“教师”类型）</w:t>
      </w:r>
      <w:r w:rsidRPr="005C66D2">
        <w:rPr>
          <w:noProof/>
          <w:color w:val="303030"/>
        </w:rPr>
        <w:drawing>
          <wp:inline distT="0" distB="0" distL="0" distR="0" wp14:anchorId="62B0B814" wp14:editId="56519962">
            <wp:extent cx="2946400" cy="3272703"/>
            <wp:effectExtent l="0" t="0" r="6350" b="4445"/>
            <wp:docPr id="1" name="图片 1" descr="C:\Users\lss\AppData\Local\Temp\15546299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2997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90" cy="341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AB77" w14:textId="7250EC2A" w:rsidR="00515384" w:rsidRPr="00EC2AEA" w:rsidRDefault="00515384" w:rsidP="00515384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hint="eastAsia"/>
          <w:color w:val="303030"/>
        </w:rPr>
        <w:t>选择“</w:t>
      </w:r>
      <w:r>
        <w:rPr>
          <w:rFonts w:hint="eastAsia"/>
          <w:color w:val="303030"/>
        </w:rPr>
        <w:t>指导教师</w:t>
      </w:r>
      <w:r>
        <w:rPr>
          <w:rFonts w:hint="eastAsia"/>
          <w:color w:val="303030"/>
        </w:rPr>
        <w:t>”角色进入系统。首次登陆强制修改密码，绑定手机号码，以防被盗。</w:t>
      </w:r>
    </w:p>
    <w:p w14:paraId="5ED5A6F5" w14:textId="1ADC21EA" w:rsidR="00515384" w:rsidRDefault="00515384" w:rsidP="00515384">
      <w:pPr>
        <w:spacing w:line="276" w:lineRule="auto"/>
        <w:jc w:val="center"/>
        <w:rPr>
          <w:color w:val="303030"/>
        </w:rPr>
      </w:pPr>
      <w:r w:rsidRPr="00515384">
        <w:rPr>
          <w:noProof/>
          <w:color w:val="303030"/>
        </w:rPr>
        <w:drawing>
          <wp:inline distT="0" distB="0" distL="0" distR="0" wp14:anchorId="3AF5B360" wp14:editId="079ADDE6">
            <wp:extent cx="2971800" cy="3257550"/>
            <wp:effectExtent l="0" t="0" r="0" b="0"/>
            <wp:docPr id="2" name="图片 2" descr="C:\Users\lss\AppData\Local\Temp\15546837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8370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BC520" w14:textId="69F54EF6" w:rsidR="00171FBE" w:rsidRDefault="00171FBE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ascii="仿宋" w:hAnsi="仿宋" w:hint="eastAsia"/>
          <w:color w:val="000000" w:themeColor="text1"/>
          <w:szCs w:val="28"/>
        </w:rPr>
        <w:t>在左侧导航栏“过程文档管理”中，点击“审核毕业论文</w:t>
      </w:r>
      <w:r>
        <w:rPr>
          <w:rFonts w:ascii="仿宋" w:hAnsi="仿宋"/>
          <w:color w:val="000000" w:themeColor="text1"/>
          <w:szCs w:val="28"/>
        </w:rPr>
        <w:t>(</w:t>
      </w:r>
      <w:r>
        <w:rPr>
          <w:rFonts w:ascii="仿宋" w:hAnsi="仿宋" w:hint="eastAsia"/>
          <w:color w:val="000000" w:themeColor="text1"/>
          <w:szCs w:val="28"/>
        </w:rPr>
        <w:t>设</w:t>
      </w:r>
      <w:r>
        <w:rPr>
          <w:rFonts w:ascii="仿宋" w:hAnsi="仿宋" w:hint="eastAsia"/>
          <w:color w:val="000000" w:themeColor="text1"/>
          <w:szCs w:val="28"/>
        </w:rPr>
        <w:lastRenderedPageBreak/>
        <w:t>计</w:t>
      </w:r>
      <w:r>
        <w:rPr>
          <w:rFonts w:ascii="仿宋" w:hAnsi="仿宋"/>
          <w:color w:val="000000" w:themeColor="text1"/>
          <w:szCs w:val="28"/>
        </w:rPr>
        <w:t>)</w:t>
      </w:r>
      <w:r>
        <w:rPr>
          <w:rFonts w:ascii="仿宋" w:hAnsi="仿宋" w:hint="eastAsia"/>
          <w:color w:val="000000" w:themeColor="text1"/>
          <w:szCs w:val="28"/>
        </w:rPr>
        <w:t>”，可以查看指导的学生提交论文的情况，点击“详细”，可查看该学生论文具体情况。</w:t>
      </w:r>
    </w:p>
    <w:p w14:paraId="09336C18" w14:textId="02E32E41" w:rsidR="00171FBE" w:rsidRDefault="00171FBE" w:rsidP="00171FBE">
      <w:pPr>
        <w:pStyle w:val="a8"/>
        <w:spacing w:line="276" w:lineRule="auto"/>
        <w:ind w:left="360" w:firstLineChars="0" w:firstLine="0"/>
        <w:jc w:val="left"/>
        <w:rPr>
          <w:rFonts w:ascii="仿宋" w:hAnsi="仿宋"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08FF9680" wp14:editId="54908D2D">
            <wp:extent cx="5274310" cy="16649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22E4" w14:textId="77777777" w:rsidR="00171FBE" w:rsidRPr="00171FBE" w:rsidRDefault="00171FBE" w:rsidP="00171FBE">
      <w:pPr>
        <w:pStyle w:val="a8"/>
        <w:spacing w:line="276" w:lineRule="auto"/>
        <w:ind w:left="360" w:firstLineChars="0" w:firstLine="0"/>
        <w:jc w:val="left"/>
        <w:rPr>
          <w:rFonts w:ascii="仿宋" w:hAnsi="仿宋" w:hint="eastAsia"/>
          <w:color w:val="000000" w:themeColor="text1"/>
          <w:szCs w:val="28"/>
        </w:rPr>
      </w:pPr>
    </w:p>
    <w:p w14:paraId="48CFDFC0" w14:textId="3B6BD8D8" w:rsidR="00171FBE" w:rsidRPr="00171FBE" w:rsidRDefault="00171FBE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hint="eastAsia"/>
          <w:color w:val="303030"/>
        </w:rPr>
        <w:t>可点击下载原文查看论文原文情况。</w:t>
      </w:r>
      <w:r w:rsidR="001D49CE">
        <w:rPr>
          <w:rFonts w:hint="eastAsia"/>
          <w:color w:val="303030"/>
        </w:rPr>
        <w:t>在审核情况中，选择审核状态“通过”或“不通过”，填写“</w:t>
      </w:r>
      <w:r w:rsidR="001D49CE">
        <w:rPr>
          <w:rFonts w:hint="eastAsia"/>
          <w:color w:val="303030"/>
        </w:rPr>
        <w:t>审核意见</w:t>
      </w:r>
      <w:r w:rsidR="001D49CE">
        <w:rPr>
          <w:rFonts w:hint="eastAsia"/>
          <w:color w:val="303030"/>
        </w:rPr>
        <w:t>”，然后提交。</w:t>
      </w:r>
    </w:p>
    <w:p w14:paraId="48CE6F83" w14:textId="1A5E440D" w:rsidR="00171FBE" w:rsidRDefault="00171FBE" w:rsidP="00171FBE">
      <w:pPr>
        <w:pStyle w:val="a8"/>
        <w:spacing w:line="276" w:lineRule="auto"/>
        <w:ind w:left="360" w:firstLineChars="0" w:firstLine="0"/>
        <w:jc w:val="left"/>
        <w:rPr>
          <w:rFonts w:ascii="仿宋" w:hAnsi="仿宋"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76C48D30" wp14:editId="21DC4560">
            <wp:extent cx="5274310" cy="25012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567D6" w14:textId="55B57615" w:rsidR="00171FBE" w:rsidRPr="00171FBE" w:rsidRDefault="00171FBE" w:rsidP="00171FBE">
      <w:pPr>
        <w:pStyle w:val="a8"/>
        <w:spacing w:line="276" w:lineRule="auto"/>
        <w:ind w:left="360" w:firstLineChars="0" w:firstLine="0"/>
        <w:jc w:val="left"/>
        <w:rPr>
          <w:rFonts w:ascii="仿宋" w:hAnsi="仿宋" w:hint="eastAsia"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2D7FDA9F" wp14:editId="24BF8BEB">
            <wp:extent cx="5238750" cy="2444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669A" w14:textId="02B958F8" w:rsidR="00171FBE" w:rsidRDefault="001D49CE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ascii="仿宋" w:hAnsi="仿宋" w:hint="eastAsia"/>
          <w:color w:val="000000" w:themeColor="text1"/>
          <w:szCs w:val="28"/>
        </w:rPr>
        <w:lastRenderedPageBreak/>
        <w:t>如</w:t>
      </w:r>
      <w:r w:rsidR="00D63438">
        <w:rPr>
          <w:rFonts w:ascii="仿宋" w:hAnsi="仿宋" w:hint="eastAsia"/>
          <w:color w:val="000000" w:themeColor="text1"/>
          <w:szCs w:val="28"/>
        </w:rPr>
        <w:t>审核状态“通过”，论文进行检测</w:t>
      </w:r>
      <w:r w:rsidR="009F232F">
        <w:rPr>
          <w:rFonts w:ascii="仿宋" w:hAnsi="仿宋" w:hint="eastAsia"/>
          <w:color w:val="000000" w:themeColor="text1"/>
          <w:szCs w:val="28"/>
        </w:rPr>
        <w:t>，自动出检测结果。如审核状态“不通过”需按照“审核毕业论文（设计）”流程再次审核学生修改后提交的论文。</w:t>
      </w:r>
    </w:p>
    <w:p w14:paraId="6A430E2E" w14:textId="225ECAA4" w:rsidR="009F232F" w:rsidRDefault="00015829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ascii="仿宋" w:hAnsi="仿宋" w:hint="eastAsia"/>
          <w:color w:val="000000" w:themeColor="text1"/>
          <w:szCs w:val="28"/>
        </w:rPr>
        <w:t>审核通过后，点击“详细”可查看学生论文检测结果。</w:t>
      </w:r>
    </w:p>
    <w:p w14:paraId="32C1585D" w14:textId="0FC089D5" w:rsidR="00015829" w:rsidRDefault="00015829" w:rsidP="00015829">
      <w:pPr>
        <w:pStyle w:val="a8"/>
        <w:spacing w:line="276" w:lineRule="auto"/>
        <w:ind w:left="360" w:firstLineChars="0" w:firstLine="0"/>
        <w:jc w:val="left"/>
        <w:rPr>
          <w:rFonts w:ascii="仿宋" w:hAnsi="仿宋" w:hint="eastAsia"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687460EE" wp14:editId="14F0729D">
            <wp:extent cx="5274310" cy="6762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D9BF3" w14:textId="33B1C7B6" w:rsidR="00015829" w:rsidRDefault="00015829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ascii="仿宋" w:hAnsi="仿宋" w:hint="eastAsia"/>
          <w:color w:val="000000" w:themeColor="text1"/>
          <w:szCs w:val="28"/>
        </w:rPr>
        <w:t>在论文检测结果中，可查看报告单和</w:t>
      </w:r>
      <w:r w:rsidR="00AB37B3">
        <w:rPr>
          <w:rFonts w:ascii="仿宋" w:hAnsi="仿宋" w:hint="eastAsia"/>
          <w:color w:val="000000" w:themeColor="text1"/>
          <w:szCs w:val="28"/>
        </w:rPr>
        <w:t>对论文</w:t>
      </w:r>
      <w:r>
        <w:rPr>
          <w:rFonts w:ascii="仿宋" w:hAnsi="仿宋" w:hint="eastAsia"/>
          <w:color w:val="000000" w:themeColor="text1"/>
          <w:szCs w:val="28"/>
        </w:rPr>
        <w:t>进行批注。</w:t>
      </w:r>
    </w:p>
    <w:p w14:paraId="48FCAACF" w14:textId="0B191189" w:rsidR="00015829" w:rsidRDefault="00015829" w:rsidP="00015829">
      <w:pPr>
        <w:pStyle w:val="a8"/>
        <w:spacing w:line="276" w:lineRule="auto"/>
        <w:ind w:left="360" w:firstLineChars="0" w:firstLine="0"/>
        <w:jc w:val="left"/>
        <w:rPr>
          <w:rFonts w:ascii="仿宋" w:hAnsi="仿宋" w:hint="eastAsia"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5BC27355" wp14:editId="0A1F6409">
            <wp:extent cx="4177691" cy="30289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3690" cy="304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3F0BB" w14:textId="74DEB923" w:rsidR="00015829" w:rsidRPr="00171FBE" w:rsidRDefault="00F71A35" w:rsidP="00171FBE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/>
          <w:color w:val="000000" w:themeColor="text1"/>
          <w:szCs w:val="28"/>
        </w:rPr>
      </w:pPr>
      <w:r>
        <w:rPr>
          <w:rFonts w:ascii="仿宋" w:hAnsi="仿宋" w:hint="eastAsia"/>
          <w:color w:val="000000" w:themeColor="text1"/>
          <w:szCs w:val="28"/>
        </w:rPr>
        <w:t>如学生检测结果超过3</w:t>
      </w:r>
      <w:r>
        <w:rPr>
          <w:rFonts w:ascii="仿宋" w:hAnsi="仿宋"/>
          <w:color w:val="000000" w:themeColor="text1"/>
          <w:szCs w:val="28"/>
        </w:rPr>
        <w:t>0</w:t>
      </w:r>
      <w:r>
        <w:rPr>
          <w:rFonts w:ascii="仿宋" w:hAnsi="仿宋" w:hint="eastAsia"/>
          <w:color w:val="000000" w:themeColor="text1"/>
          <w:szCs w:val="28"/>
        </w:rPr>
        <w:t>%，学生需二次提交，重复以上审核论文流程。</w:t>
      </w:r>
      <w:bookmarkStart w:id="0" w:name="_GoBack"/>
      <w:bookmarkEnd w:id="0"/>
    </w:p>
    <w:p w14:paraId="53DEAF68" w14:textId="77777777" w:rsidR="00171FBE" w:rsidRPr="00D63438" w:rsidRDefault="00171FBE" w:rsidP="00D63438">
      <w:pPr>
        <w:spacing w:line="276" w:lineRule="auto"/>
        <w:jc w:val="left"/>
        <w:rPr>
          <w:rFonts w:ascii="仿宋" w:hAnsi="仿宋" w:hint="eastAsia"/>
          <w:color w:val="000000" w:themeColor="text1"/>
          <w:szCs w:val="28"/>
        </w:rPr>
      </w:pPr>
    </w:p>
    <w:p w14:paraId="17B5AEAF" w14:textId="77777777" w:rsidR="00171FBE" w:rsidRPr="00171FBE" w:rsidRDefault="00171FBE" w:rsidP="00171FBE">
      <w:pPr>
        <w:spacing w:line="276" w:lineRule="auto"/>
        <w:jc w:val="left"/>
        <w:rPr>
          <w:rFonts w:ascii="仿宋" w:hAnsi="仿宋" w:hint="eastAsia"/>
          <w:color w:val="000000" w:themeColor="text1"/>
          <w:szCs w:val="28"/>
        </w:rPr>
      </w:pPr>
    </w:p>
    <w:p w14:paraId="2DD42B1D" w14:textId="77777777" w:rsidR="00AF3611" w:rsidRDefault="00AF3611"/>
    <w:sectPr w:rsidR="00AF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FD08" w14:textId="77777777" w:rsidR="0040344B" w:rsidRDefault="0040344B" w:rsidP="00515384">
      <w:r>
        <w:separator/>
      </w:r>
    </w:p>
  </w:endnote>
  <w:endnote w:type="continuationSeparator" w:id="0">
    <w:p w14:paraId="525887D7" w14:textId="77777777" w:rsidR="0040344B" w:rsidRDefault="0040344B" w:rsidP="0051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6D83F" w14:textId="77777777" w:rsidR="0040344B" w:rsidRDefault="0040344B" w:rsidP="00515384">
      <w:r>
        <w:separator/>
      </w:r>
    </w:p>
  </w:footnote>
  <w:footnote w:type="continuationSeparator" w:id="0">
    <w:p w14:paraId="6B05400C" w14:textId="77777777" w:rsidR="0040344B" w:rsidRDefault="0040344B" w:rsidP="0051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25E6"/>
    <w:multiLevelType w:val="hybridMultilevel"/>
    <w:tmpl w:val="B68E06D4"/>
    <w:lvl w:ilvl="0" w:tplc="E6388A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D"/>
    <w:rsid w:val="00015829"/>
    <w:rsid w:val="00171FBE"/>
    <w:rsid w:val="001D49CE"/>
    <w:rsid w:val="0040344B"/>
    <w:rsid w:val="00515384"/>
    <w:rsid w:val="00862E7D"/>
    <w:rsid w:val="009D3130"/>
    <w:rsid w:val="009F232F"/>
    <w:rsid w:val="00AB37B3"/>
    <w:rsid w:val="00AF3611"/>
    <w:rsid w:val="00D63438"/>
    <w:rsid w:val="00EC2AEA"/>
    <w:rsid w:val="00F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F80D8"/>
  <w15:chartTrackingRefBased/>
  <w15:docId w15:val="{31EE3C99-DAEA-4B36-85A1-969387E2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84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384"/>
    <w:rPr>
      <w:sz w:val="18"/>
      <w:szCs w:val="18"/>
    </w:rPr>
  </w:style>
  <w:style w:type="character" w:styleId="a7">
    <w:name w:val="Hyperlink"/>
    <w:basedOn w:val="a0"/>
    <w:uiPriority w:val="99"/>
    <w:unhideWhenUsed/>
    <w:rsid w:val="005153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1538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1538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15384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hbu.co.cnki.ne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</dc:creator>
  <cp:keywords/>
  <dc:description/>
  <cp:lastModifiedBy>lss</cp:lastModifiedBy>
  <cp:revision>5</cp:revision>
  <dcterms:created xsi:type="dcterms:W3CDTF">2019-04-08T00:33:00Z</dcterms:created>
  <dcterms:modified xsi:type="dcterms:W3CDTF">2019-04-08T10:51:00Z</dcterms:modified>
</cp:coreProperties>
</file>